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D3" w:rsidRDefault="00202ED3" w:rsidP="00936022">
      <w:pPr>
        <w:spacing w:line="360" w:lineRule="auto"/>
        <w:jc w:val="center"/>
        <w:rPr>
          <w:rFonts w:ascii="Times New Roman" w:hAnsi="Times New Roman" w:cs="Times New Roman"/>
          <w:b/>
          <w:sz w:val="24"/>
          <w:szCs w:val="24"/>
        </w:rPr>
      </w:pPr>
      <w:r w:rsidRPr="00936022">
        <w:rPr>
          <w:rFonts w:ascii="Times New Roman" w:hAnsi="Times New Roman" w:cs="Times New Roman"/>
          <w:b/>
          <w:sz w:val="24"/>
          <w:szCs w:val="24"/>
        </w:rPr>
        <w:t>Прокуратура Российской Федерации</w:t>
      </w:r>
      <w:r w:rsidR="00936022">
        <w:rPr>
          <w:rFonts w:ascii="Times New Roman" w:hAnsi="Times New Roman" w:cs="Times New Roman"/>
          <w:b/>
          <w:sz w:val="24"/>
          <w:szCs w:val="24"/>
        </w:rPr>
        <w:t>.</w:t>
      </w:r>
    </w:p>
    <w:p w:rsidR="00A23780" w:rsidRPr="00936022" w:rsidRDefault="00A23780" w:rsidP="00A23780">
      <w:pPr>
        <w:spacing w:line="360" w:lineRule="auto"/>
        <w:rPr>
          <w:rFonts w:ascii="Times New Roman" w:hAnsi="Times New Roman" w:cs="Times New Roman"/>
          <w:b/>
          <w:sz w:val="24"/>
          <w:szCs w:val="24"/>
        </w:rPr>
      </w:pPr>
      <w:r>
        <w:rPr>
          <w:rFonts w:ascii="Times New Roman" w:hAnsi="Times New Roman" w:cs="Times New Roman"/>
          <w:b/>
          <w:sz w:val="24"/>
          <w:szCs w:val="24"/>
        </w:rPr>
        <w:tab/>
        <w:t>Выполните задания.</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Pr="00202ED3">
        <w:rPr>
          <w:rFonts w:ascii="Times New Roman" w:hAnsi="Times New Roman" w:cs="Times New Roman"/>
          <w:sz w:val="24"/>
          <w:szCs w:val="24"/>
        </w:rPr>
        <w:t xml:space="preserve">1. В ходе осуществления надзорной деятельности прокурору стали известны сведения о готовящемся несанкционированном митинге одной из оппозиционных партий, </w:t>
      </w:r>
      <w:proofErr w:type="gramStart"/>
      <w:r w:rsidRPr="00202ED3">
        <w:rPr>
          <w:rFonts w:ascii="Times New Roman" w:hAnsi="Times New Roman" w:cs="Times New Roman"/>
          <w:sz w:val="24"/>
          <w:szCs w:val="24"/>
        </w:rPr>
        <w:t>руководитель</w:t>
      </w:r>
      <w:proofErr w:type="gramEnd"/>
      <w:r w:rsidRPr="00202ED3">
        <w:rPr>
          <w:rFonts w:ascii="Times New Roman" w:hAnsi="Times New Roman" w:cs="Times New Roman"/>
          <w:sz w:val="24"/>
          <w:szCs w:val="24"/>
        </w:rPr>
        <w:t xml:space="preserve"> которой в интервью СМИ пообещал устроить беспорядки в связи с несогласием с итогами региональных выборов. Можно ли в соответствии с действующим законодательством среагировать на данные факты? Какими методами прокурорского реагирования можно это сделать? Какую правоохранительную функцию выполняет здесь прокурор? </w:t>
      </w:r>
    </w:p>
    <w:p w:rsidR="00936022"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Pr="00202ED3">
        <w:rPr>
          <w:rFonts w:ascii="Times New Roman" w:hAnsi="Times New Roman" w:cs="Times New Roman"/>
          <w:sz w:val="24"/>
          <w:szCs w:val="24"/>
        </w:rPr>
        <w:t>2. Прокурор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осуществляя в порядке общего надзора проверку законодательства, установил, что одна из статей Закона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в полном объеме противоречат Закону Российской Федерации "О плате за землю". Каким образом в соответствии с действующим законодательством следует поступить прокурору для восстановления законности? Можно ли в судебном порядке решить этот вопрос?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936022">
        <w:rPr>
          <w:rFonts w:ascii="Times New Roman" w:hAnsi="Times New Roman" w:cs="Times New Roman"/>
          <w:sz w:val="24"/>
          <w:szCs w:val="24"/>
        </w:rPr>
        <w:t>3</w:t>
      </w:r>
      <w:r w:rsidRPr="00202ED3">
        <w:rPr>
          <w:rFonts w:ascii="Times New Roman" w:hAnsi="Times New Roman" w:cs="Times New Roman"/>
          <w:sz w:val="24"/>
          <w:szCs w:val="24"/>
        </w:rPr>
        <w:t>. Прокурор N-</w:t>
      </w:r>
      <w:proofErr w:type="spellStart"/>
      <w:r w:rsidRPr="00202ED3">
        <w:rPr>
          <w:rFonts w:ascii="Times New Roman" w:hAnsi="Times New Roman" w:cs="Times New Roman"/>
          <w:sz w:val="24"/>
          <w:szCs w:val="24"/>
        </w:rPr>
        <w:t>ского</w:t>
      </w:r>
      <w:proofErr w:type="spellEnd"/>
      <w:r w:rsidRPr="00202ED3">
        <w:rPr>
          <w:rFonts w:ascii="Times New Roman" w:hAnsi="Times New Roman" w:cs="Times New Roman"/>
          <w:sz w:val="24"/>
          <w:szCs w:val="24"/>
        </w:rPr>
        <w:t xml:space="preserve"> района советник юстиции Молов, находясь в служебной командировке, выехал с коллегой на охоту в соседний субъект Российской Федерации, в результате которой подстрелил лося и кабана. При возвращении с охоты автомобиль был остановлен и досмотрен сотрудниками полиции и егерями охотхозяйства, составлен протокол по факту незаконной охоты, убитые животные изъяты. Молов и его коллега после установления их личностей были отпущены. Впоследствии копия протокола была направлена прокурору области, остальные материалы - в районный суд по месту совершения правонарушения. Как и в каком порядке должен быть решен вопрос о привлечении прокурора к уголовной ответственности?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4</w:t>
      </w:r>
      <w:r w:rsidRPr="00202ED3">
        <w:rPr>
          <w:rFonts w:ascii="Times New Roman" w:hAnsi="Times New Roman" w:cs="Times New Roman"/>
          <w:sz w:val="24"/>
          <w:szCs w:val="24"/>
        </w:rPr>
        <w:t>. Старший помощник прокурора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советник юстиции Орлов был уволен </w:t>
      </w:r>
      <w:proofErr w:type="gramStart"/>
      <w:r w:rsidRPr="00202ED3">
        <w:rPr>
          <w:rFonts w:ascii="Times New Roman" w:hAnsi="Times New Roman" w:cs="Times New Roman"/>
          <w:sz w:val="24"/>
          <w:szCs w:val="24"/>
        </w:rPr>
        <w:t>с занимаемой должности по мотивам служебного несоответствия в связи с отказом от работы</w:t>
      </w:r>
      <w:proofErr w:type="gramEnd"/>
      <w:r w:rsidRPr="00202ED3">
        <w:rPr>
          <w:rFonts w:ascii="Times New Roman" w:hAnsi="Times New Roman" w:cs="Times New Roman"/>
          <w:sz w:val="24"/>
          <w:szCs w:val="24"/>
        </w:rPr>
        <w:t xml:space="preserve"> в должности заместителя районного прокурора. Данная районная прокуратура располагалась в 110 километрах от областного центра, где раньше работал советник юстиции Орлов. Имели ли право уволить из органов прокуратуры советника юстиции Орлова по данному основанию? Кто из должностных лиц органов прокуратуры должен принять решение об увольнении советника юстиции Орлова?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5</w:t>
      </w:r>
      <w:r w:rsidRPr="00202ED3">
        <w:rPr>
          <w:rFonts w:ascii="Times New Roman" w:hAnsi="Times New Roman" w:cs="Times New Roman"/>
          <w:sz w:val="24"/>
          <w:szCs w:val="24"/>
        </w:rPr>
        <w:t xml:space="preserve">. Советник юстиции Водопьянов обратился </w:t>
      </w:r>
      <w:proofErr w:type="gramStart"/>
      <w:r w:rsidRPr="00202ED3">
        <w:rPr>
          <w:rFonts w:ascii="Times New Roman" w:hAnsi="Times New Roman" w:cs="Times New Roman"/>
          <w:sz w:val="24"/>
          <w:szCs w:val="24"/>
        </w:rPr>
        <w:t>с заявлением в районный суд с просьбой об отмене приказа о наложении</w:t>
      </w:r>
      <w:proofErr w:type="gramEnd"/>
      <w:r w:rsidRPr="00202ED3">
        <w:rPr>
          <w:rFonts w:ascii="Times New Roman" w:hAnsi="Times New Roman" w:cs="Times New Roman"/>
          <w:sz w:val="24"/>
          <w:szCs w:val="24"/>
        </w:rPr>
        <w:t xml:space="preserve"> на него дисциплинарного взыскания. В </w:t>
      </w:r>
      <w:r w:rsidRPr="00202ED3">
        <w:rPr>
          <w:rFonts w:ascii="Times New Roman" w:hAnsi="Times New Roman" w:cs="Times New Roman"/>
          <w:sz w:val="24"/>
          <w:szCs w:val="24"/>
        </w:rPr>
        <w:lastRenderedPageBreak/>
        <w:t>обоснование своих требований Водопьянов указал, что приказ был издан с нарушением Федерального закона «О прокуратуре Российс</w:t>
      </w:r>
      <w:r w:rsidR="00AB7796">
        <w:rPr>
          <w:rFonts w:ascii="Times New Roman" w:hAnsi="Times New Roman" w:cs="Times New Roman"/>
          <w:sz w:val="24"/>
          <w:szCs w:val="24"/>
        </w:rPr>
        <w:t xml:space="preserve">кой Федерации», согласно которому </w:t>
      </w:r>
      <w:r w:rsidRPr="00202ED3">
        <w:rPr>
          <w:rFonts w:ascii="Times New Roman" w:hAnsi="Times New Roman" w:cs="Times New Roman"/>
          <w:sz w:val="24"/>
          <w:szCs w:val="24"/>
        </w:rPr>
        <w:t xml:space="preserve"> прокуроры субъектов Российской Федерации имеют право налагать дисциплинарные взыскания на работников, назначаемых ими на должности. Он же был назначен на должность прокурора района приказом Генерального прокурора Российской Федерации. Какое решение должен принять районный суд по данному заявлению? Имел ли право в данной ситуации прокурор области накладывать на Водопьянова дисциплинарное взыскание? Назовите виды дисциплинарных взысканий, накладываемых на работников органов прокуратуры.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6</w:t>
      </w:r>
      <w:r w:rsidRPr="00202ED3">
        <w:rPr>
          <w:rFonts w:ascii="Times New Roman" w:hAnsi="Times New Roman" w:cs="Times New Roman"/>
          <w:sz w:val="24"/>
          <w:szCs w:val="24"/>
        </w:rPr>
        <w:t xml:space="preserve">. Генеральным директором ООО «Ласточка» Волковым </w:t>
      </w:r>
      <w:proofErr w:type="gramStart"/>
      <w:r w:rsidRPr="00202ED3">
        <w:rPr>
          <w:rFonts w:ascii="Times New Roman" w:hAnsi="Times New Roman" w:cs="Times New Roman"/>
          <w:sz w:val="24"/>
          <w:szCs w:val="24"/>
        </w:rPr>
        <w:t>был</w:t>
      </w:r>
      <w:proofErr w:type="gramEnd"/>
      <w:r w:rsidRPr="00202ED3">
        <w:rPr>
          <w:rFonts w:ascii="Times New Roman" w:hAnsi="Times New Roman" w:cs="Times New Roman"/>
          <w:sz w:val="24"/>
          <w:szCs w:val="24"/>
        </w:rPr>
        <w:t xml:space="preserve"> расторгнут трудовой договор с менеджером данной организации Сидоровым в связи с неоднократным неисполнением им без уважительных причин трудовых обязанностей (ст.81 ТК РФ). Кроме того, Сидоров в течение года уже имел одно дисциплинарное взыскание. Не согласившись с данным решением, Сидоров обратился к своему школьному товарищу Феклистову, работающему в должности старшего помощника прокурора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с просьбой о содействии в восстановлении Сидорова на работе в прежней должности. Оцените ситуацию. Какое решение должен принять старший помощник прокурора N</w:t>
      </w:r>
      <w:r w:rsidR="00AB7796">
        <w:rPr>
          <w:rFonts w:ascii="Times New Roman" w:hAnsi="Times New Roman" w:cs="Times New Roman"/>
          <w:sz w:val="24"/>
          <w:szCs w:val="24"/>
        </w:rPr>
        <w:t>-</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Феклистов в отношении просьбы своего школьного товарища? Изменится ли ситуация, если Феклистов </w:t>
      </w:r>
      <w:r>
        <w:rPr>
          <w:rFonts w:ascii="Times New Roman" w:hAnsi="Times New Roman" w:cs="Times New Roman"/>
          <w:sz w:val="24"/>
          <w:szCs w:val="24"/>
        </w:rPr>
        <w:t>и Сидоров не школьные товарищи?</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7</w:t>
      </w:r>
      <w:r w:rsidRPr="00202ED3">
        <w:rPr>
          <w:rFonts w:ascii="Times New Roman" w:hAnsi="Times New Roman" w:cs="Times New Roman"/>
          <w:sz w:val="24"/>
          <w:szCs w:val="24"/>
        </w:rPr>
        <w:t xml:space="preserve">. Юрист 1-го класса Уткин, являясь помощником прокурора </w:t>
      </w:r>
      <w:proofErr w:type="spellStart"/>
      <w:r w:rsidRPr="00202ED3">
        <w:rPr>
          <w:rFonts w:ascii="Times New Roman" w:hAnsi="Times New Roman" w:cs="Times New Roman"/>
          <w:sz w:val="24"/>
          <w:szCs w:val="24"/>
        </w:rPr>
        <w:t>Орского</w:t>
      </w:r>
      <w:proofErr w:type="spellEnd"/>
      <w:r w:rsidRPr="00202ED3">
        <w:rPr>
          <w:rFonts w:ascii="Times New Roman" w:hAnsi="Times New Roman" w:cs="Times New Roman"/>
          <w:sz w:val="24"/>
          <w:szCs w:val="24"/>
        </w:rPr>
        <w:t xml:space="preserve"> района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обратился к прокурору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государственному советнику юстиции 3-го класса Филиппову с ходатайством о присвоении ему классного чина - младший советник юстиции. В классном чине юриста 1-го класса Уткин пребывал уже более четырёх лет. Какое решение должен принять прокурор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по ходатайству юриста 1-го класса Уткина? Какие классные чины, и в каком порядке присваиваются работникам органов прокуратуры?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8</w:t>
      </w:r>
      <w:r w:rsidRPr="00202ED3">
        <w:rPr>
          <w:rFonts w:ascii="Times New Roman" w:hAnsi="Times New Roman" w:cs="Times New Roman"/>
          <w:sz w:val="24"/>
          <w:szCs w:val="24"/>
        </w:rPr>
        <w:t>. Прокурор Ленинского района N-</w:t>
      </w:r>
      <w:proofErr w:type="spellStart"/>
      <w:r w:rsidRPr="00202ED3">
        <w:rPr>
          <w:rFonts w:ascii="Times New Roman" w:hAnsi="Times New Roman" w:cs="Times New Roman"/>
          <w:sz w:val="24"/>
          <w:szCs w:val="24"/>
        </w:rPr>
        <w:t>ской</w:t>
      </w:r>
      <w:proofErr w:type="spellEnd"/>
      <w:r w:rsidRPr="00202ED3">
        <w:rPr>
          <w:rFonts w:ascii="Times New Roman" w:hAnsi="Times New Roman" w:cs="Times New Roman"/>
          <w:sz w:val="24"/>
          <w:szCs w:val="24"/>
        </w:rPr>
        <w:t xml:space="preserve"> области старший советник юстиции </w:t>
      </w:r>
      <w:proofErr w:type="spellStart"/>
      <w:r w:rsidRPr="00202ED3">
        <w:rPr>
          <w:rFonts w:ascii="Times New Roman" w:hAnsi="Times New Roman" w:cs="Times New Roman"/>
          <w:sz w:val="24"/>
          <w:szCs w:val="24"/>
        </w:rPr>
        <w:t>Цоколов</w:t>
      </w:r>
      <w:proofErr w:type="spellEnd"/>
      <w:r w:rsidRPr="00202ED3">
        <w:rPr>
          <w:rFonts w:ascii="Times New Roman" w:hAnsi="Times New Roman" w:cs="Times New Roman"/>
          <w:sz w:val="24"/>
          <w:szCs w:val="24"/>
        </w:rPr>
        <w:t xml:space="preserve"> вынес протест на незаконное, по его мнению, постановление, принятое законодательным собранием района. Данный протест был направлен на имя председателя законодательного собрания района с просьбой об отмене незаконного постановления. Председатель законодательного собрания района Бубликов посчитал, что прокурор района не имеет права указывать законодательному собранию района, и проигнорировал протест прокурора. Какое решение должен принять прокурор в данной ситуации? Обязательно ли должен исполнить протест прокурора председатель законодательного собрания района? </w:t>
      </w:r>
      <w:r w:rsidRPr="00202ED3">
        <w:rPr>
          <w:rFonts w:ascii="Times New Roman" w:hAnsi="Times New Roman" w:cs="Times New Roman"/>
          <w:sz w:val="24"/>
          <w:szCs w:val="24"/>
        </w:rPr>
        <w:lastRenderedPageBreak/>
        <w:t>Подлежит ли какой-либо юридической ответственности председатель законодательного собрания района в данной</w:t>
      </w:r>
      <w:r>
        <w:rPr>
          <w:rFonts w:ascii="Times New Roman" w:hAnsi="Times New Roman" w:cs="Times New Roman"/>
          <w:sz w:val="24"/>
          <w:szCs w:val="24"/>
        </w:rPr>
        <w:t xml:space="preserve"> ситуации? Если да, то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Задача </w:t>
      </w:r>
      <w:r w:rsidR="00AB7796">
        <w:rPr>
          <w:rFonts w:ascii="Times New Roman" w:hAnsi="Times New Roman" w:cs="Times New Roman"/>
          <w:sz w:val="24"/>
          <w:szCs w:val="24"/>
        </w:rPr>
        <w:t>9</w:t>
      </w:r>
      <w:r w:rsidRPr="00202ED3">
        <w:rPr>
          <w:rFonts w:ascii="Times New Roman" w:hAnsi="Times New Roman" w:cs="Times New Roman"/>
          <w:sz w:val="24"/>
          <w:szCs w:val="24"/>
        </w:rPr>
        <w:t xml:space="preserve">. При рассмотрении районным судом трудового спора по заявлению работника </w:t>
      </w:r>
      <w:proofErr w:type="spellStart"/>
      <w:r w:rsidRPr="00202ED3">
        <w:rPr>
          <w:rFonts w:ascii="Times New Roman" w:hAnsi="Times New Roman" w:cs="Times New Roman"/>
          <w:sz w:val="24"/>
          <w:szCs w:val="24"/>
        </w:rPr>
        <w:t>Тёркина</w:t>
      </w:r>
      <w:proofErr w:type="spellEnd"/>
      <w:r w:rsidRPr="00202ED3">
        <w:rPr>
          <w:rFonts w:ascii="Times New Roman" w:hAnsi="Times New Roman" w:cs="Times New Roman"/>
          <w:sz w:val="24"/>
          <w:szCs w:val="24"/>
        </w:rPr>
        <w:t xml:space="preserve"> к ООО «Лепесток» о восстановлении его на работе присутствовал помощник прокурора района юрист 1-го класса Евсеев. Представитель по доверенност</w:t>
      </w:r>
      <w:proofErr w:type="gramStart"/>
      <w:r w:rsidRPr="00202ED3">
        <w:rPr>
          <w:rFonts w:ascii="Times New Roman" w:hAnsi="Times New Roman" w:cs="Times New Roman"/>
          <w:sz w:val="24"/>
          <w:szCs w:val="24"/>
        </w:rPr>
        <w:t>и ООО</w:t>
      </w:r>
      <w:proofErr w:type="gramEnd"/>
      <w:r w:rsidRPr="00202ED3">
        <w:rPr>
          <w:rFonts w:ascii="Times New Roman" w:hAnsi="Times New Roman" w:cs="Times New Roman"/>
          <w:sz w:val="24"/>
          <w:szCs w:val="24"/>
        </w:rPr>
        <w:t xml:space="preserve"> «Ласточка» гражданин Рогов во время судебного разбирательства стал громко разговаривать, выражаться нецензурно, проявляя тем самым своё недовольство ходом судебного разбирательства. Помощник прокурора района юрист 1-го класса Евсеев наложил на Рогова штраф в размере 1000 рублей за нарушение порядка в судебном заседании. Имел ли право помощник прокурора района юрист 1-го класса Евсеев налагать штраф на Рогова за нарушение порядка в судебном </w:t>
      </w:r>
      <w:r>
        <w:rPr>
          <w:rFonts w:ascii="Times New Roman" w:hAnsi="Times New Roman" w:cs="Times New Roman"/>
          <w:sz w:val="24"/>
          <w:szCs w:val="24"/>
        </w:rPr>
        <w:t xml:space="preserve">заседании?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10</w:t>
      </w:r>
      <w:r w:rsidRPr="00202ED3">
        <w:rPr>
          <w:rFonts w:ascii="Times New Roman" w:hAnsi="Times New Roman" w:cs="Times New Roman"/>
          <w:sz w:val="24"/>
          <w:szCs w:val="24"/>
        </w:rPr>
        <w:t xml:space="preserve">. Гражданин Барабанов после окончания очной аспирантуры и защиты диссертации на соискание учёной степени кандидата юридических наук подал заявление на имя Главного военного прокурора РФ о приёме его на должность следователя СК прокуратур, расположенного в Московском военном округе. В просьбе гражданину </w:t>
      </w:r>
      <w:proofErr w:type="spellStart"/>
      <w:r w:rsidRPr="00202ED3">
        <w:rPr>
          <w:rFonts w:ascii="Times New Roman" w:hAnsi="Times New Roman" w:cs="Times New Roman"/>
          <w:sz w:val="24"/>
          <w:szCs w:val="24"/>
        </w:rPr>
        <w:t>Барабанову</w:t>
      </w:r>
      <w:proofErr w:type="spellEnd"/>
      <w:r w:rsidRPr="00202ED3">
        <w:rPr>
          <w:rFonts w:ascii="Times New Roman" w:hAnsi="Times New Roman" w:cs="Times New Roman"/>
          <w:sz w:val="24"/>
          <w:szCs w:val="24"/>
        </w:rPr>
        <w:t xml:space="preserve"> было отказано в связи с тем, что он не является военнослужащим. Правомерно ли было отказано в приёме на должность следователя гражданину </w:t>
      </w:r>
      <w:proofErr w:type="spellStart"/>
      <w:r w:rsidRPr="00202ED3">
        <w:rPr>
          <w:rFonts w:ascii="Times New Roman" w:hAnsi="Times New Roman" w:cs="Times New Roman"/>
          <w:sz w:val="24"/>
          <w:szCs w:val="24"/>
        </w:rPr>
        <w:t>Барабанову</w:t>
      </w:r>
      <w:proofErr w:type="spellEnd"/>
      <w:r w:rsidRPr="00202ED3">
        <w:rPr>
          <w:rFonts w:ascii="Times New Roman" w:hAnsi="Times New Roman" w:cs="Times New Roman"/>
          <w:sz w:val="24"/>
          <w:szCs w:val="24"/>
        </w:rPr>
        <w:t xml:space="preserve">? </w:t>
      </w:r>
    </w:p>
    <w:p w:rsidR="00202ED3" w:rsidRDefault="00202ED3" w:rsidP="00202E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11</w:t>
      </w:r>
      <w:r w:rsidRPr="00202ED3">
        <w:rPr>
          <w:rFonts w:ascii="Times New Roman" w:hAnsi="Times New Roman" w:cs="Times New Roman"/>
          <w:sz w:val="24"/>
          <w:szCs w:val="24"/>
        </w:rPr>
        <w:t xml:space="preserve">. Помощник военного прокурора Пермского гарнизона майор юстиции Капитонов, находясь в очередном отпуске, нарушил правила дорожного движения, в результате которого произошло столкновение двух автомобилей. Какому виду юридической ответственности подлежит помощник военного прокурора за нарушение правил дорожного движения? Кто из должностных лиц вправе накладывать на помощника военного прокурора тот или иной вид юридической ответственности? </w:t>
      </w:r>
    </w:p>
    <w:p w:rsidR="005C6E96" w:rsidRDefault="00202ED3" w:rsidP="005C6E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w:t>
      </w:r>
      <w:r w:rsidR="00AB7796">
        <w:rPr>
          <w:rFonts w:ascii="Times New Roman" w:hAnsi="Times New Roman" w:cs="Times New Roman"/>
          <w:sz w:val="24"/>
          <w:szCs w:val="24"/>
        </w:rPr>
        <w:t>12</w:t>
      </w:r>
      <w:r w:rsidRPr="00202ED3">
        <w:rPr>
          <w:rFonts w:ascii="Times New Roman" w:hAnsi="Times New Roman" w:cs="Times New Roman"/>
          <w:sz w:val="24"/>
          <w:szCs w:val="24"/>
        </w:rPr>
        <w:t xml:space="preserve">. Прокурор при осуществлении проверки законности содержания лиц в следственном изоляторе установил следующий факт: срок содержания под стражей гражданина Быкова, обвиняемого в совершении преступления, истек сутки тому назад. Начальник СИЗО объясняет данный факт тем, что вчера был выходной день и следователь, в чьем производстве находится дело Быкова, только сегодня обратиться в суд с ходатайством о продлении срока и обещал доставить решение суда вечером. Поскольку данный гражданин обвиняется в тяжком преступлении, то освобождать его нецелесообразно. Как должен поступить в данной ситуации прокурор? </w:t>
      </w:r>
    </w:p>
    <w:p w:rsidR="005C6E96" w:rsidRPr="005C6E96" w:rsidRDefault="005C6E96" w:rsidP="005C6E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Pr="005C6E96">
        <w:rPr>
          <w:rFonts w:ascii="Times New Roman" w:eastAsia="Times New Roman" w:hAnsi="Times New Roman" w:cs="Times New Roman"/>
          <w:sz w:val="24"/>
          <w:szCs w:val="24"/>
          <w:lang w:eastAsia="ru-RU"/>
        </w:rPr>
        <w:t xml:space="preserve">Проанализируйте Конституцию РФ, Федеральный закон «О прокуратуре РФ», </w:t>
      </w:r>
      <w:r>
        <w:rPr>
          <w:rFonts w:ascii="Times New Roman" w:eastAsia="Times New Roman" w:hAnsi="Times New Roman" w:cs="Times New Roman"/>
          <w:sz w:val="24"/>
          <w:szCs w:val="24"/>
          <w:lang w:eastAsia="ru-RU"/>
        </w:rPr>
        <w:t xml:space="preserve">УПК РФ и </w:t>
      </w:r>
      <w:r w:rsidRPr="005C6E96">
        <w:rPr>
          <w:rFonts w:ascii="Times New Roman" w:eastAsia="Times New Roman" w:hAnsi="Times New Roman" w:cs="Times New Roman"/>
          <w:sz w:val="24"/>
          <w:szCs w:val="24"/>
          <w:lang w:eastAsia="ru-RU"/>
        </w:rPr>
        <w:t>заполните таблицу:</w:t>
      </w:r>
    </w:p>
    <w:p w:rsidR="005C6E96" w:rsidRPr="005C6E96" w:rsidRDefault="005C6E96" w:rsidP="005C6E96">
      <w:pPr>
        <w:spacing w:before="90" w:after="90" w:line="240" w:lineRule="auto"/>
        <w:ind w:left="90" w:right="525"/>
        <w:rPr>
          <w:rFonts w:ascii="Times New Roman" w:eastAsia="Times New Roman" w:hAnsi="Times New Roman" w:cs="Times New Roman"/>
          <w:sz w:val="24"/>
          <w:szCs w:val="24"/>
          <w:lang w:eastAsia="ru-RU"/>
        </w:rPr>
      </w:pPr>
      <w:r w:rsidRPr="005C6E96">
        <w:rPr>
          <w:rFonts w:ascii="Times New Roman" w:eastAsia="Times New Roman" w:hAnsi="Times New Roman" w:cs="Times New Roman"/>
          <w:sz w:val="24"/>
          <w:szCs w:val="24"/>
          <w:lang w:eastAsia="ru-RU"/>
        </w:rPr>
        <w:lastRenderedPageBreak/>
        <w:t> </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7"/>
        <w:gridCol w:w="1778"/>
        <w:gridCol w:w="2377"/>
        <w:gridCol w:w="2583"/>
      </w:tblGrid>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Генеральный прокурор РФ</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Прокурор</w:t>
            </w:r>
            <w:r w:rsidRPr="005C6E96">
              <w:rPr>
                <w:rFonts w:ascii="Times New Roman" w:eastAsia="Times New Roman" w:hAnsi="Times New Roman" w:cs="Times New Roman"/>
                <w:sz w:val="24"/>
                <w:szCs w:val="24"/>
                <w:lang w:eastAsia="ru-RU"/>
              </w:rPr>
              <w:t> </w:t>
            </w:r>
            <w:r w:rsidRPr="005C6E96">
              <w:rPr>
                <w:rFonts w:ascii="Times New Roman" w:eastAsia="Times New Roman" w:hAnsi="Times New Roman" w:cs="Times New Roman"/>
                <w:iCs/>
                <w:sz w:val="24"/>
                <w:szCs w:val="24"/>
                <w:lang w:eastAsia="ru-RU"/>
              </w:rPr>
              <w:t>субъекта РФ</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Районный/городской прокурор</w:t>
            </w:r>
          </w:p>
        </w:tc>
      </w:tr>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1. Требования, предъявляемые к кандидату на должность прокурора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r>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2. Кем назначается на должность?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r>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 xml:space="preserve">3. </w:t>
            </w:r>
            <w:proofErr w:type="gramStart"/>
            <w:r w:rsidRPr="005C6E96">
              <w:rPr>
                <w:rFonts w:ascii="Times New Roman" w:eastAsia="Times New Roman" w:hAnsi="Times New Roman" w:cs="Times New Roman"/>
                <w:iCs/>
                <w:sz w:val="24"/>
                <w:szCs w:val="24"/>
                <w:lang w:eastAsia="ru-RU"/>
              </w:rPr>
              <w:t>Решением</w:t>
            </w:r>
            <w:proofErr w:type="gramEnd"/>
            <w:r w:rsidRPr="005C6E96">
              <w:rPr>
                <w:rFonts w:ascii="Times New Roman" w:eastAsia="Times New Roman" w:hAnsi="Times New Roman" w:cs="Times New Roman"/>
                <w:iCs/>
                <w:sz w:val="24"/>
                <w:szCs w:val="24"/>
                <w:lang w:eastAsia="ru-RU"/>
              </w:rPr>
              <w:t xml:space="preserve"> какого государственного органа или должностного лица временно отстраняется от должности прокурор, в отношении которого возбуждено уголовное дело?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r>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4. Кем освобождается от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r>
      <w:tr w:rsidR="005C6E96" w:rsidRPr="005C6E96" w:rsidTr="005C6E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r w:rsidRPr="005C6E96">
              <w:rPr>
                <w:rFonts w:ascii="Times New Roman" w:eastAsia="Times New Roman" w:hAnsi="Times New Roman" w:cs="Times New Roman"/>
                <w:iCs/>
                <w:sz w:val="24"/>
                <w:szCs w:val="24"/>
                <w:lang w:eastAsia="ru-RU"/>
              </w:rPr>
              <w:t>5. Срок нахождения в должности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6E96" w:rsidRPr="005C6E96" w:rsidRDefault="005C6E96" w:rsidP="005C6E96">
            <w:pPr>
              <w:spacing w:before="150" w:after="150" w:line="240" w:lineRule="auto"/>
              <w:ind w:left="150" w:right="150"/>
              <w:rPr>
                <w:rFonts w:ascii="Times New Roman" w:eastAsia="Times New Roman" w:hAnsi="Times New Roman" w:cs="Times New Roman"/>
                <w:sz w:val="24"/>
                <w:szCs w:val="24"/>
                <w:lang w:eastAsia="ru-RU"/>
              </w:rPr>
            </w:pPr>
          </w:p>
        </w:tc>
      </w:tr>
    </w:tbl>
    <w:p w:rsidR="005C6E96" w:rsidRDefault="005C6E96" w:rsidP="00202ED3">
      <w:pPr>
        <w:spacing w:line="360" w:lineRule="auto"/>
        <w:ind w:firstLine="708"/>
        <w:jc w:val="both"/>
        <w:rPr>
          <w:rFonts w:ascii="Times New Roman" w:eastAsia="Times New Roman" w:hAnsi="Times New Roman" w:cs="Times New Roman"/>
          <w:b/>
          <w:bCs/>
          <w:sz w:val="24"/>
          <w:szCs w:val="24"/>
          <w:lang w:eastAsia="ru-RU"/>
        </w:rPr>
      </w:pPr>
    </w:p>
    <w:p w:rsidR="008C6785" w:rsidRDefault="008C6785" w:rsidP="00202ED3">
      <w:pPr>
        <w:spacing w:line="36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Темы рефератов.</w:t>
      </w:r>
    </w:p>
    <w:p w:rsidR="008C6785" w:rsidRDefault="008C6785" w:rsidP="008C6785">
      <w:pPr>
        <w:pStyle w:val="a5"/>
        <w:numPr>
          <w:ilvl w:val="0"/>
          <w:numId w:val="2"/>
        </w:numPr>
        <w:spacing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Возникновение и развитие Прокуратуры в России.</w:t>
      </w:r>
    </w:p>
    <w:p w:rsidR="008C6785" w:rsidRDefault="008C6785" w:rsidP="008C6785">
      <w:pPr>
        <w:pStyle w:val="a5"/>
        <w:numPr>
          <w:ilvl w:val="0"/>
          <w:numId w:val="2"/>
        </w:numPr>
        <w:spacing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Органы прокуратуры в зарубежных странах.</w:t>
      </w:r>
    </w:p>
    <w:p w:rsidR="008C6785" w:rsidRDefault="008C6785" w:rsidP="008C6785">
      <w:pPr>
        <w:pStyle w:val="a5"/>
        <w:numPr>
          <w:ilvl w:val="0"/>
          <w:numId w:val="2"/>
        </w:numPr>
        <w:spacing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Прокуратура РФ: система и функции.</w:t>
      </w:r>
    </w:p>
    <w:p w:rsidR="008C6785" w:rsidRDefault="008C6785" w:rsidP="008C6785">
      <w:pPr>
        <w:pStyle w:val="a5"/>
        <w:numPr>
          <w:ilvl w:val="0"/>
          <w:numId w:val="2"/>
        </w:numPr>
        <w:spacing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Генеральная Прокуратура.</w:t>
      </w:r>
    </w:p>
    <w:p w:rsidR="008C6785" w:rsidRPr="008C6785" w:rsidRDefault="008C6785" w:rsidP="008C6785">
      <w:pPr>
        <w:pStyle w:val="a5"/>
        <w:numPr>
          <w:ilvl w:val="0"/>
          <w:numId w:val="2"/>
        </w:numPr>
        <w:spacing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Полномочия прокурора в суде.</w:t>
      </w:r>
      <w:bookmarkStart w:id="0" w:name="_GoBack"/>
      <w:bookmarkEnd w:id="0"/>
    </w:p>
    <w:p w:rsidR="004E314C" w:rsidRPr="004E314C" w:rsidRDefault="004E314C" w:rsidP="00202ED3">
      <w:pPr>
        <w:spacing w:line="360" w:lineRule="auto"/>
        <w:ind w:firstLine="708"/>
        <w:jc w:val="both"/>
        <w:rPr>
          <w:rFonts w:ascii="Times New Roman" w:eastAsia="Times New Roman" w:hAnsi="Times New Roman" w:cs="Times New Roman"/>
          <w:b/>
          <w:bCs/>
          <w:sz w:val="24"/>
          <w:szCs w:val="24"/>
          <w:lang w:eastAsia="ru-RU"/>
        </w:rPr>
      </w:pPr>
      <w:r w:rsidRPr="004E314C">
        <w:rPr>
          <w:rFonts w:ascii="Times New Roman" w:eastAsia="Times New Roman" w:hAnsi="Times New Roman" w:cs="Times New Roman"/>
          <w:b/>
          <w:bCs/>
          <w:sz w:val="24"/>
          <w:szCs w:val="24"/>
          <w:lang w:eastAsia="ru-RU"/>
        </w:rPr>
        <w:t>Темы творческих эссе (по желанию).</w:t>
      </w:r>
    </w:p>
    <w:p w:rsidR="004E314C" w:rsidRPr="004E314C" w:rsidRDefault="004E314C" w:rsidP="004E314C">
      <w:pPr>
        <w:pStyle w:val="a3"/>
        <w:shd w:val="clear" w:color="auto" w:fill="FFFFFF"/>
        <w:spacing w:after="0" w:afterAutospacing="0"/>
        <w:rPr>
          <w:color w:val="000000"/>
        </w:rPr>
      </w:pPr>
      <w:r w:rsidRPr="004E314C">
        <w:rPr>
          <w:color w:val="000000"/>
        </w:rPr>
        <w:t>1. «Сущность права состоит в равновесии двух нравственных интересов: личной свободы и общего блага».</w:t>
      </w:r>
    </w:p>
    <w:p w:rsidR="004E314C" w:rsidRPr="004E314C" w:rsidRDefault="004E314C" w:rsidP="004E314C">
      <w:pPr>
        <w:pStyle w:val="a3"/>
        <w:shd w:val="clear" w:color="auto" w:fill="FFFFFF"/>
        <w:spacing w:after="0" w:afterAutospacing="0"/>
        <w:rPr>
          <w:color w:val="000000"/>
        </w:rPr>
      </w:pPr>
      <w:r w:rsidRPr="004E314C">
        <w:rPr>
          <w:color w:val="000000"/>
        </w:rPr>
        <w:lastRenderedPageBreak/>
        <w:t>2. «Жесткость законов препятствует их соблюдению».</w:t>
      </w:r>
    </w:p>
    <w:p w:rsidR="004E314C" w:rsidRPr="004E314C" w:rsidRDefault="004E314C" w:rsidP="004E314C">
      <w:pPr>
        <w:pStyle w:val="a3"/>
        <w:shd w:val="clear" w:color="auto" w:fill="FFFFFF"/>
        <w:spacing w:after="0" w:afterAutospacing="0"/>
        <w:rPr>
          <w:color w:val="000000"/>
        </w:rPr>
      </w:pPr>
      <w:r w:rsidRPr="004E314C">
        <w:rPr>
          <w:color w:val="000000"/>
        </w:rPr>
        <w:t xml:space="preserve">3. «Там, где царит жестокий закон, </w:t>
      </w:r>
      <w:proofErr w:type="gramStart"/>
      <w:r w:rsidRPr="004E314C">
        <w:rPr>
          <w:color w:val="000000"/>
        </w:rPr>
        <w:t>люди</w:t>
      </w:r>
      <w:proofErr w:type="gramEnd"/>
      <w:r w:rsidRPr="004E314C">
        <w:rPr>
          <w:color w:val="000000"/>
        </w:rPr>
        <w:t xml:space="preserve"> мечтают о беззаконии».</w:t>
      </w:r>
    </w:p>
    <w:p w:rsidR="004E314C" w:rsidRPr="004E314C" w:rsidRDefault="004E314C" w:rsidP="004E314C">
      <w:pPr>
        <w:pStyle w:val="a3"/>
        <w:shd w:val="clear" w:color="auto" w:fill="FFFFFF"/>
        <w:spacing w:after="0" w:afterAutospacing="0"/>
        <w:rPr>
          <w:color w:val="000000"/>
        </w:rPr>
      </w:pPr>
      <w:r w:rsidRPr="004E314C">
        <w:rPr>
          <w:color w:val="000000"/>
        </w:rPr>
        <w:t>4. «Судья — говорящий закон, а закон — это немой судья».</w:t>
      </w:r>
    </w:p>
    <w:p w:rsidR="004E314C" w:rsidRPr="004E314C" w:rsidRDefault="004E314C" w:rsidP="004E314C">
      <w:pPr>
        <w:pStyle w:val="a3"/>
        <w:shd w:val="clear" w:color="auto" w:fill="FFFFFF"/>
        <w:spacing w:after="0" w:afterAutospacing="0"/>
        <w:rPr>
          <w:color w:val="000000"/>
        </w:rPr>
      </w:pPr>
      <w:r w:rsidRPr="004E314C">
        <w:rPr>
          <w:color w:val="000000"/>
        </w:rPr>
        <w:t>5. «Чтобы быть свободным, нужно подчиняться законам».</w:t>
      </w:r>
    </w:p>
    <w:p w:rsidR="004E314C" w:rsidRPr="00550F3D" w:rsidRDefault="004E314C" w:rsidP="00550F3D">
      <w:pPr>
        <w:pStyle w:val="a3"/>
        <w:shd w:val="clear" w:color="auto" w:fill="FFFFFF"/>
        <w:spacing w:after="0" w:afterAutospacing="0"/>
        <w:rPr>
          <w:color w:val="000000"/>
        </w:rPr>
      </w:pPr>
      <w:r w:rsidRPr="004E314C">
        <w:rPr>
          <w:color w:val="000000"/>
        </w:rPr>
        <w:t>6. «Не все, что разрешает закон, позволяет совесть».</w:t>
      </w:r>
    </w:p>
    <w:sectPr w:rsidR="004E314C" w:rsidRPr="00550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74D81"/>
    <w:multiLevelType w:val="hybridMultilevel"/>
    <w:tmpl w:val="30825C72"/>
    <w:lvl w:ilvl="0" w:tplc="40767EA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1517B2E"/>
    <w:multiLevelType w:val="hybridMultilevel"/>
    <w:tmpl w:val="48D0CADE"/>
    <w:lvl w:ilvl="0" w:tplc="6234D0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41"/>
    <w:rsid w:val="00202ED3"/>
    <w:rsid w:val="004E314C"/>
    <w:rsid w:val="00550F3D"/>
    <w:rsid w:val="005C6E96"/>
    <w:rsid w:val="008C6785"/>
    <w:rsid w:val="00936022"/>
    <w:rsid w:val="00970141"/>
    <w:rsid w:val="009E2D97"/>
    <w:rsid w:val="00A23780"/>
    <w:rsid w:val="00AB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6E96"/>
    <w:rPr>
      <w:b/>
      <w:bCs/>
    </w:rPr>
  </w:style>
  <w:style w:type="paragraph" w:styleId="a5">
    <w:name w:val="List Paragraph"/>
    <w:basedOn w:val="a"/>
    <w:uiPriority w:val="34"/>
    <w:qFormat/>
    <w:rsid w:val="004E31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6E96"/>
    <w:rPr>
      <w:b/>
      <w:bCs/>
    </w:rPr>
  </w:style>
  <w:style w:type="paragraph" w:styleId="a5">
    <w:name w:val="List Paragraph"/>
    <w:basedOn w:val="a"/>
    <w:uiPriority w:val="34"/>
    <w:qFormat/>
    <w:rsid w:val="004E3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3677">
      <w:bodyDiv w:val="1"/>
      <w:marLeft w:val="0"/>
      <w:marRight w:val="0"/>
      <w:marTop w:val="0"/>
      <w:marBottom w:val="0"/>
      <w:divBdr>
        <w:top w:val="none" w:sz="0" w:space="0" w:color="auto"/>
        <w:left w:val="none" w:sz="0" w:space="0" w:color="auto"/>
        <w:bottom w:val="none" w:sz="0" w:space="0" w:color="auto"/>
        <w:right w:val="none" w:sz="0" w:space="0" w:color="auto"/>
      </w:divBdr>
    </w:div>
    <w:div w:id="14675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1255</Words>
  <Characters>7156</Characters>
  <Application>Microsoft Office Word</Application>
  <DocSecurity>0</DocSecurity>
  <Lines>59</Lines>
  <Paragraphs>16</Paragraphs>
  <ScaleCrop>false</ScaleCrop>
  <Company>SPecialiST RePack</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2020-04-22T10:13:00Z</dcterms:created>
  <dcterms:modified xsi:type="dcterms:W3CDTF">2022-02-07T04:55:00Z</dcterms:modified>
</cp:coreProperties>
</file>